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Annexe 3</w:t>
      </w:r>
    </w:p>
    <w:p>
      <w:pPr>
        <w:pStyle w:val="Normal"/>
        <w:jc w:val="right"/>
        <w:rPr>
          <w:rFonts w:ascii="Marianne" w:hAnsi="Marianne"/>
          <w:b/>
          <w:b/>
          <w:sz w:val="24"/>
        </w:rPr>
      </w:pPr>
      <w:r>
        <w:rPr>
          <w:rFonts w:ascii="Marianne" w:hAnsi="Marianne"/>
          <w:b/>
          <w:sz w:val="24"/>
        </w:rPr>
        <w:t>Communes de 9</w:t>
      </w:r>
      <w:r>
        <w:rPr>
          <w:rFonts w:cs="Courier New" w:ascii="Courier New" w:hAnsi="Courier New"/>
          <w:b/>
          <w:sz w:val="24"/>
        </w:rPr>
        <w:t> </w:t>
      </w:r>
      <w:r>
        <w:rPr>
          <w:rFonts w:ascii="Marianne" w:hAnsi="Marianne"/>
          <w:b/>
          <w:sz w:val="24"/>
        </w:rPr>
        <w:t>000 habitants et plus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>Déclaration du choix de la liste des suppléants pour les délégués de droit représentant la commune de …………………………………………………………………</w:t>
      </w:r>
    </w:p>
    <w:tbl>
      <w:tblPr>
        <w:tblStyle w:val="Grilledutableau"/>
        <w:tblW w:w="91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2"/>
        <w:gridCol w:w="4591"/>
      </w:tblGrid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18"/>
              </w:rPr>
            </w:pPr>
            <w:r>
              <w:rPr>
                <w:rFonts w:ascii="Marianne" w:hAnsi="Marianne"/>
                <w:sz w:val="18"/>
              </w:rPr>
              <w:t>Nom et prénom du délégué de droit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18"/>
              </w:rPr>
            </w:pPr>
            <w:r>
              <w:rPr>
                <w:rFonts w:ascii="Marianne" w:hAnsi="Marianne"/>
                <w:sz w:val="18"/>
              </w:rPr>
              <w:t>Liste choisie pour la désignation de son suppléant en cas d’empêchement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5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c85940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c85940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665e8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semiHidden/>
    <w:unhideWhenUsed/>
    <w:rsid w:val="00c8594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c8594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665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43dc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LibreOffice/5.4.5.1.M2$Windows_X86_64 LibreOffice_project/a53f759b688cef2ab6d0341f74a62c74ef4a35de</Application>
  <Pages>1</Pages>
  <Words>125</Words>
  <Characters>714</Characters>
  <CharactersWithSpaces>754</CharactersWithSpaces>
  <Paragraphs>85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2020-07-09T09:11:36Z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